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6B64" w14:textId="1ED27452" w:rsidR="005B0D4B" w:rsidRDefault="00B52C32">
      <w:r>
        <w:t>Obrazloženje izvještaja o izvršenju financijskog plana Ustanove Zagreb film od 01.01. do 30.06.202</w:t>
      </w:r>
      <w:r w:rsidR="00D50163">
        <w:t>5</w:t>
      </w:r>
      <w:r>
        <w:t xml:space="preserve">. </w:t>
      </w:r>
    </w:p>
    <w:p w14:paraId="05973568" w14:textId="77777777" w:rsidR="00B52C32" w:rsidRDefault="00B52C32" w:rsidP="00425C68">
      <w:pPr>
        <w:spacing w:after="0"/>
      </w:pPr>
    </w:p>
    <w:p w14:paraId="6E4F6F0B" w14:textId="30C4EA1D" w:rsidR="00972A68" w:rsidRDefault="00425C68" w:rsidP="00425C68">
      <w:pPr>
        <w:spacing w:after="0"/>
      </w:pPr>
      <w:r>
        <w:t xml:space="preserve">Sveukupni </w:t>
      </w:r>
      <w:r w:rsidR="00972A68">
        <w:t>prihodi</w:t>
      </w:r>
      <w:r>
        <w:t xml:space="preserve"> </w:t>
      </w:r>
      <w:r w:rsidR="005B0D4B">
        <w:t xml:space="preserve">Ustanove Zagreb film </w:t>
      </w:r>
      <w:r>
        <w:t>planirani za 202</w:t>
      </w:r>
      <w:r w:rsidR="00D50163">
        <w:t>5</w:t>
      </w:r>
      <w:r>
        <w:t xml:space="preserve">. godinu bili su </w:t>
      </w:r>
      <w:r w:rsidR="00D50163">
        <w:t>9.524.600</w:t>
      </w:r>
      <w:r w:rsidR="009B6F3D">
        <w:t xml:space="preserve"> </w:t>
      </w:r>
      <w:r w:rsidR="00972A68">
        <w:t>eura, a</w:t>
      </w:r>
      <w:r>
        <w:t xml:space="preserve"> </w:t>
      </w:r>
      <w:r w:rsidR="009B6F3D">
        <w:t>u razdoblju od 01.01.-30.06.202</w:t>
      </w:r>
      <w:r w:rsidR="00D50163">
        <w:t>5</w:t>
      </w:r>
      <w:r w:rsidR="00206176">
        <w:t>.</w:t>
      </w:r>
      <w:r w:rsidR="009B6F3D">
        <w:t xml:space="preserve">  </w:t>
      </w:r>
      <w:r>
        <w:t xml:space="preserve">ostvareno je </w:t>
      </w:r>
      <w:r w:rsidR="000944E4">
        <w:t xml:space="preserve">ukupno </w:t>
      </w:r>
      <w:r w:rsidR="00D50163">
        <w:rPr>
          <w:b/>
          <w:bCs/>
        </w:rPr>
        <w:t>1.938.539,14</w:t>
      </w:r>
      <w:r w:rsidR="00972A68">
        <w:t xml:space="preserve"> eura</w:t>
      </w:r>
      <w:r>
        <w:t xml:space="preserve"> </w:t>
      </w:r>
      <w:r w:rsidR="00972A68">
        <w:t xml:space="preserve">prihoda što </w:t>
      </w:r>
      <w:r w:rsidR="000944E4">
        <w:t>je</w:t>
      </w:r>
      <w:r w:rsidR="00972A68">
        <w:t xml:space="preserve"> </w:t>
      </w:r>
      <w:r w:rsidR="00D50163">
        <w:t>20</w:t>
      </w:r>
      <w:r w:rsidR="00972A68">
        <w:t xml:space="preserve">% od plana. </w:t>
      </w:r>
    </w:p>
    <w:p w14:paraId="31A3C9A0" w14:textId="4137CBF6" w:rsidR="004B27FD" w:rsidRDefault="00972A68" w:rsidP="00425C68">
      <w:pPr>
        <w:spacing w:after="0"/>
      </w:pPr>
      <w:r>
        <w:t>Od toga je</w:t>
      </w:r>
      <w:r w:rsidR="00B849FA">
        <w:t xml:space="preserve">: </w:t>
      </w:r>
      <w:r>
        <w:t xml:space="preserve"> </w:t>
      </w:r>
      <w:r w:rsidR="00D50163">
        <w:t xml:space="preserve">525.964,80 </w:t>
      </w:r>
      <w:r w:rsidR="00B849FA">
        <w:t xml:space="preserve">eura </w:t>
      </w:r>
      <w:r>
        <w:t>prihoda ostvareno iz proračuna Grada Zagreba</w:t>
      </w:r>
      <w:r w:rsidR="00B849FA">
        <w:t xml:space="preserve"> što je </w:t>
      </w:r>
      <w:r w:rsidR="00D50163">
        <w:t>29</w:t>
      </w:r>
      <w:r w:rsidR="00B849FA">
        <w:t xml:space="preserve">% od </w:t>
      </w:r>
      <w:r w:rsidR="001901B3">
        <w:t xml:space="preserve">1.797.100 </w:t>
      </w:r>
      <w:r w:rsidR="001901B3">
        <w:t xml:space="preserve"> </w:t>
      </w:r>
      <w:r w:rsidR="00B849FA">
        <w:t xml:space="preserve"> </w:t>
      </w:r>
      <w:r w:rsidR="00A677CB">
        <w:t xml:space="preserve">  </w:t>
      </w:r>
    </w:p>
    <w:p w14:paraId="718F4930" w14:textId="77777777" w:rsidR="004B27FD" w:rsidRDefault="004B27FD" w:rsidP="00425C68">
      <w:pPr>
        <w:spacing w:after="0"/>
      </w:pPr>
      <w:r>
        <w:t xml:space="preserve">                                       </w:t>
      </w:r>
      <w:r w:rsidR="00A677CB">
        <w:t xml:space="preserve">    </w:t>
      </w:r>
      <w:r w:rsidR="00B849FA">
        <w:t>planiranih sredstava iz proračuna Grada Zagreba</w:t>
      </w:r>
      <w:r w:rsidR="000944E4">
        <w:t xml:space="preserve">  (plaće</w:t>
      </w:r>
      <w:r w:rsidR="00727AFA">
        <w:t xml:space="preserve"> i ostali rashodi za </w:t>
      </w:r>
      <w:r>
        <w:t xml:space="preserve">   </w:t>
      </w:r>
    </w:p>
    <w:p w14:paraId="633EC611" w14:textId="3B2D0F7C" w:rsidR="00B849FA" w:rsidRDefault="00727AFA" w:rsidP="00D50163">
      <w:pPr>
        <w:spacing w:after="0"/>
        <w:ind w:left="2124"/>
      </w:pPr>
      <w:r>
        <w:t xml:space="preserve">zaposlene </w:t>
      </w:r>
      <w:r w:rsidR="00B6478D">
        <w:t>341.556,50</w:t>
      </w:r>
      <w:r w:rsidR="000944E4">
        <w:t>, ostali materijalni troškovi</w:t>
      </w:r>
      <w:r>
        <w:t xml:space="preserve"> </w:t>
      </w:r>
      <w:r w:rsidR="00B6478D">
        <w:t>60.031,65</w:t>
      </w:r>
      <w:r w:rsidR="000944E4">
        <w:t>,</w:t>
      </w:r>
      <w:r w:rsidR="00D50163">
        <w:t xml:space="preserve"> </w:t>
      </w:r>
      <w:r w:rsidR="000944E4">
        <w:t>program</w:t>
      </w:r>
      <w:r w:rsidR="004B27FD">
        <w:t xml:space="preserve">  </w:t>
      </w:r>
      <w:r w:rsidR="00D50163">
        <w:t>100.376,65, prihodi za financiranje rashoda za nabavu nefinancijske imovine 24.000</w:t>
      </w:r>
      <w:r w:rsidR="00985CDC">
        <w:t xml:space="preserve"> – projekt opremanja </w:t>
      </w:r>
      <w:proofErr w:type="spellStart"/>
      <w:r w:rsidR="00985CDC">
        <w:t>N.Ves</w:t>
      </w:r>
      <w:proofErr w:type="spellEnd"/>
      <w:r w:rsidR="00985CDC">
        <w:t xml:space="preserve"> 18)</w:t>
      </w:r>
      <w:r w:rsidR="00B849FA">
        <w:t xml:space="preserve"> </w:t>
      </w:r>
      <w:r w:rsidR="00985CDC">
        <w:t xml:space="preserve">U izvornom planu </w:t>
      </w:r>
      <w:r w:rsidR="001901B3">
        <w:t xml:space="preserve">je iz </w:t>
      </w:r>
      <w:r w:rsidR="00985CDC">
        <w:t>prihod</w:t>
      </w:r>
      <w:r w:rsidR="001901B3">
        <w:t xml:space="preserve">a </w:t>
      </w:r>
      <w:r w:rsidR="00985CDC">
        <w:t xml:space="preserve">iz gradskog proračuna </w:t>
      </w:r>
      <w:r w:rsidR="001901B3">
        <w:t>planirano</w:t>
      </w:r>
      <w:r w:rsidR="00985CDC">
        <w:t xml:space="preserve"> </w:t>
      </w:r>
      <w:r w:rsidR="001901B3">
        <w:t xml:space="preserve">753.300 eura za nepredviđene odnosno neprihvatljive troškove obnove Nove Vesi 18, a iz tih sredstava je iskorišteno samo gore navedenih 24.000 eura za projekt opremanja koji je i bio predviđen iz sredstava gradskog proračuna   </w:t>
      </w:r>
      <w:r w:rsidR="00985CDC">
        <w:t xml:space="preserve">  </w:t>
      </w:r>
    </w:p>
    <w:p w14:paraId="415EE8A9" w14:textId="51B8F786" w:rsidR="004B27FD" w:rsidRDefault="00B849FA" w:rsidP="00A677CB">
      <w:pPr>
        <w:spacing w:after="0"/>
      </w:pPr>
      <w:r>
        <w:t xml:space="preserve">                        </w:t>
      </w:r>
      <w:r w:rsidR="00B6478D">
        <w:t>25.422,51</w:t>
      </w:r>
      <w:r>
        <w:t xml:space="preserve"> eura prihoda iz vlastitih izvora – </w:t>
      </w:r>
      <w:r w:rsidR="00A677CB">
        <w:t xml:space="preserve">uglavnom od prodaje prava prikazivanja što </w:t>
      </w:r>
    </w:p>
    <w:p w14:paraId="68A14240" w14:textId="11D95747" w:rsidR="00A677CB" w:rsidRDefault="004B27FD" w:rsidP="00A677CB">
      <w:pPr>
        <w:spacing w:after="0"/>
      </w:pPr>
      <w:r>
        <w:t xml:space="preserve">                                           </w:t>
      </w:r>
      <w:r w:rsidR="00A677CB">
        <w:t xml:space="preserve">je </w:t>
      </w:r>
      <w:r w:rsidR="00B6478D">
        <w:t>64</w:t>
      </w:r>
      <w:r w:rsidR="00972A68">
        <w:t xml:space="preserve">% </w:t>
      </w:r>
      <w:r w:rsidR="00A677CB">
        <w:t>od planiranog iznosa</w:t>
      </w:r>
      <w:r w:rsidR="00972A68">
        <w:t xml:space="preserve">, </w:t>
      </w:r>
    </w:p>
    <w:p w14:paraId="2985F6FF" w14:textId="53D9AE9F" w:rsidR="00F13E76" w:rsidRPr="00190033" w:rsidRDefault="00B6478D" w:rsidP="00190033">
      <w:pPr>
        <w:spacing w:after="0"/>
        <w:ind w:left="708"/>
        <w:jc w:val="center"/>
      </w:pPr>
      <w:r>
        <w:t>1.162.642,60</w:t>
      </w:r>
      <w:r w:rsidR="00A677CB">
        <w:t xml:space="preserve"> eura prihoda </w:t>
      </w:r>
      <w:r w:rsidR="001149EE">
        <w:t xml:space="preserve">– </w:t>
      </w:r>
      <w:r>
        <w:t xml:space="preserve">NPOO </w:t>
      </w:r>
      <w:r w:rsidR="00A677CB" w:rsidRPr="00190033">
        <w:t>(</w:t>
      </w:r>
      <w:r w:rsidR="001149EE" w:rsidRPr="00190033">
        <w:t>konstrukcijsk</w:t>
      </w:r>
      <w:r w:rsidR="00FE3125" w:rsidRPr="00190033">
        <w:t>a</w:t>
      </w:r>
      <w:r w:rsidR="001149EE" w:rsidRPr="00190033">
        <w:t xml:space="preserve"> obnov</w:t>
      </w:r>
      <w:r w:rsidR="00FE3125" w:rsidRPr="00190033">
        <w:t>a</w:t>
      </w:r>
      <w:r w:rsidR="001149EE" w:rsidRPr="00190033">
        <w:t xml:space="preserve"> </w:t>
      </w:r>
      <w:r w:rsidR="00A677CB" w:rsidRPr="00190033">
        <w:t>zgrade Nov</w:t>
      </w:r>
      <w:r w:rsidR="00FE3125" w:rsidRPr="00190033">
        <w:t>a</w:t>
      </w:r>
      <w:r w:rsidR="00A677CB" w:rsidRPr="00190033">
        <w:t xml:space="preserve"> Ves 18</w:t>
      </w:r>
      <w:r w:rsidR="001A547E" w:rsidRPr="00190033">
        <w:t>)</w:t>
      </w:r>
      <w:r w:rsidR="00A677CB" w:rsidRPr="00190033">
        <w:t xml:space="preserve"> što je </w:t>
      </w:r>
      <w:r w:rsidR="005E5BBC" w:rsidRPr="00190033">
        <w:t xml:space="preserve"> </w:t>
      </w:r>
      <w:r w:rsidRPr="00190033">
        <w:t>15</w:t>
      </w:r>
      <w:r w:rsidR="00A677CB" w:rsidRPr="00190033">
        <w:t>%</w:t>
      </w:r>
      <w:r w:rsidR="005E5BBC" w:rsidRPr="00190033">
        <w:t xml:space="preserve">     </w:t>
      </w:r>
      <w:r w:rsidR="00190033" w:rsidRPr="00190033">
        <w:t xml:space="preserve"> </w:t>
      </w:r>
      <w:r w:rsidR="005E5BBC" w:rsidRPr="00190033">
        <w:t>p</w:t>
      </w:r>
      <w:r w:rsidR="00A677CB" w:rsidRPr="00190033">
        <w:t>laniranog iznosa</w:t>
      </w:r>
      <w:r w:rsidR="005E5BBC" w:rsidRPr="00190033">
        <w:t>.</w:t>
      </w:r>
    </w:p>
    <w:p w14:paraId="5F3F15B5" w14:textId="14EBABF9" w:rsidR="00F13E76" w:rsidRPr="00190033" w:rsidRDefault="001901B3" w:rsidP="005E5BBC">
      <w:pPr>
        <w:spacing w:after="0"/>
        <w:ind w:left="2124"/>
      </w:pPr>
      <w:r w:rsidRPr="00190033">
        <w:t>Konstrukcijska obnova se odvij</w:t>
      </w:r>
      <w:r w:rsidR="005E5BBC" w:rsidRPr="00190033">
        <w:t>a sporije, rok za završetak je već produžen, a ugovor sa izvođačima radova cjelovite obnove potpisan je 16.07.2025. tako da i ti radovi kasne, i još se ne zna točno kada će započeti. U tijeku su pripreme i dogovaranje suradnje  izvođača  konstrukcijske i izvođača cjelovite obnove</w:t>
      </w:r>
    </w:p>
    <w:p w14:paraId="7FD1D9B9" w14:textId="77777777" w:rsidR="00B6478D" w:rsidRPr="00190033" w:rsidRDefault="00B6478D" w:rsidP="00B6478D">
      <w:pPr>
        <w:spacing w:after="0"/>
      </w:pPr>
    </w:p>
    <w:p w14:paraId="7655DDAC" w14:textId="6206107C" w:rsidR="00F13E76" w:rsidRPr="00190033" w:rsidRDefault="00B6478D" w:rsidP="00A677CB">
      <w:pPr>
        <w:spacing w:after="0"/>
      </w:pPr>
      <w:r w:rsidRPr="00190033">
        <w:t xml:space="preserve">                      224.509,23</w:t>
      </w:r>
      <w:r w:rsidR="00A677CB" w:rsidRPr="00190033">
        <w:t xml:space="preserve"> eura  prihoda od donacija </w:t>
      </w:r>
      <w:r w:rsidR="000944E4" w:rsidRPr="00190033">
        <w:t xml:space="preserve">što je </w:t>
      </w:r>
      <w:r w:rsidR="001A547E" w:rsidRPr="00190033">
        <w:t>1</w:t>
      </w:r>
      <w:r w:rsidRPr="00190033">
        <w:t>45</w:t>
      </w:r>
      <w:r w:rsidR="000944E4" w:rsidRPr="00190033">
        <w:t xml:space="preserve">% planiranog iznosa </w:t>
      </w:r>
      <w:r w:rsidR="00A677CB" w:rsidRPr="00190033">
        <w:t xml:space="preserve">- </w:t>
      </w:r>
      <w:r w:rsidR="00972A68" w:rsidRPr="00190033">
        <w:t xml:space="preserve"> </w:t>
      </w:r>
      <w:r w:rsidR="00A677CB" w:rsidRPr="00190033">
        <w:t>p</w:t>
      </w:r>
      <w:r w:rsidR="00972A68" w:rsidRPr="00190033">
        <w:t xml:space="preserve">od </w:t>
      </w:r>
    </w:p>
    <w:p w14:paraId="08CFF6EC" w14:textId="00958688" w:rsidR="00190033" w:rsidRDefault="00F13E76" w:rsidP="00190033">
      <w:pPr>
        <w:spacing w:after="0" w:line="240" w:lineRule="auto"/>
        <w:ind w:left="2124"/>
        <w:jc w:val="both"/>
      </w:pPr>
      <w:r w:rsidRPr="00190033">
        <w:t>d</w:t>
      </w:r>
      <w:r w:rsidR="00972A68" w:rsidRPr="00190033">
        <w:t>onacijama</w:t>
      </w:r>
      <w:r w:rsidRPr="00190033">
        <w:t xml:space="preserve"> </w:t>
      </w:r>
      <w:r w:rsidR="00972A68" w:rsidRPr="00190033">
        <w:t>se misli na prihode od HAVC-a</w:t>
      </w:r>
      <w:r w:rsidR="00FC76BC" w:rsidRPr="00190033">
        <w:t xml:space="preserve"> (</w:t>
      </w:r>
      <w:r w:rsidR="00190033" w:rsidRPr="00190033">
        <w:t>219.869,23</w:t>
      </w:r>
      <w:r w:rsidR="00FC76BC" w:rsidRPr="00190033">
        <w:t xml:space="preserve"> eur</w:t>
      </w:r>
      <w:r w:rsidR="001A547E" w:rsidRPr="00190033">
        <w:t>a</w:t>
      </w:r>
      <w:r w:rsidR="00105AED" w:rsidRPr="00190033">
        <w:t xml:space="preserve"> za </w:t>
      </w:r>
      <w:r w:rsidR="001A547E" w:rsidRPr="00190033">
        <w:t>projekt</w:t>
      </w:r>
      <w:r w:rsidR="00105AED" w:rsidRPr="00190033">
        <w:t xml:space="preserve">e </w:t>
      </w:r>
      <w:r w:rsidR="001A547E" w:rsidRPr="00190033">
        <w:t>koji su</w:t>
      </w:r>
      <w:r w:rsidR="00190033" w:rsidRPr="00190033">
        <w:t xml:space="preserve"> </w:t>
      </w:r>
      <w:r w:rsidR="001A547E" w:rsidRPr="00190033">
        <w:t>prošli na natječajima</w:t>
      </w:r>
      <w:r w:rsidR="00B347B5" w:rsidRPr="00190033">
        <w:t>)</w:t>
      </w:r>
      <w:r w:rsidR="001A547E" w:rsidRPr="00190033">
        <w:t xml:space="preserve">, </w:t>
      </w:r>
      <w:r w:rsidR="00190033" w:rsidRPr="00190033">
        <w:t>prihod</w:t>
      </w:r>
      <w:r w:rsidR="00190033" w:rsidRPr="00190033">
        <w:t>e</w:t>
      </w:r>
      <w:r w:rsidR="00190033" w:rsidRPr="00190033">
        <w:t xml:space="preserve"> od DHFA za međunarodnu radionicu animiranog </w:t>
      </w:r>
      <w:r w:rsidR="00190033">
        <w:t>filma i za radionicu dokumentarnog filma u ukupnom iznosu od 2.640,00 eura</w:t>
      </w:r>
      <w:r w:rsidR="00190033">
        <w:t>,</w:t>
      </w:r>
      <w:r w:rsidR="00190033">
        <w:t xml:space="preserve">  prihodi od TZ grada Zagreba za Filmski ured za program Zagreb filmska kulisa 1.500 eura i 500 za Pro film </w:t>
      </w:r>
      <w:proofErr w:type="spellStart"/>
      <w:r w:rsidR="00190033">
        <w:t>days</w:t>
      </w:r>
      <w:proofErr w:type="spellEnd"/>
      <w:r w:rsidR="00190033">
        <w:t xml:space="preserve"> za 2024.g.  </w:t>
      </w:r>
    </w:p>
    <w:p w14:paraId="0CF5C43B" w14:textId="2D407030" w:rsidR="00425C68" w:rsidRPr="00B6478D" w:rsidRDefault="00425C68" w:rsidP="00190033">
      <w:pPr>
        <w:spacing w:after="0"/>
        <w:ind w:left="2124"/>
        <w:rPr>
          <w:color w:val="EE0000"/>
        </w:rPr>
      </w:pPr>
    </w:p>
    <w:p w14:paraId="61327F61" w14:textId="77777777" w:rsidR="00FC76BC" w:rsidRDefault="00FC76BC" w:rsidP="00A677CB">
      <w:pPr>
        <w:spacing w:after="0"/>
      </w:pPr>
    </w:p>
    <w:p w14:paraId="4CC69AE5" w14:textId="56FAE623" w:rsidR="000944E4" w:rsidRDefault="000944E4" w:rsidP="00A677CB">
      <w:pPr>
        <w:spacing w:after="0"/>
      </w:pPr>
      <w:r>
        <w:t>Sveukupni rashodi Ustanove Zagreb film planirani za 202</w:t>
      </w:r>
      <w:r w:rsidR="00105AED">
        <w:t>4</w:t>
      </w:r>
      <w:r>
        <w:t xml:space="preserve">. godinu bili su </w:t>
      </w:r>
      <w:r w:rsidR="00190033">
        <w:t>9.524.600</w:t>
      </w:r>
      <w:r>
        <w:t xml:space="preserve"> eura  a u razdoblju od 01.01.-30.06.202</w:t>
      </w:r>
      <w:r w:rsidR="00105AED">
        <w:t>4</w:t>
      </w:r>
      <w:r>
        <w:t xml:space="preserve">. ostvareno je ukupno </w:t>
      </w:r>
      <w:r w:rsidR="00190033">
        <w:rPr>
          <w:b/>
          <w:bCs/>
        </w:rPr>
        <w:t>2.544.823,27</w:t>
      </w:r>
      <w:r>
        <w:t xml:space="preserve"> eura što je </w:t>
      </w:r>
      <w:r w:rsidR="00190033">
        <w:t>27</w:t>
      </w:r>
      <w:r>
        <w:t>% planiranog iznosa.</w:t>
      </w:r>
    </w:p>
    <w:p w14:paraId="73A35D2D" w14:textId="743159DF" w:rsidR="004B27FD" w:rsidRDefault="00DA1045" w:rsidP="00A677CB">
      <w:pPr>
        <w:spacing w:after="0"/>
      </w:pPr>
      <w:r>
        <w:t xml:space="preserve">Od toga je: </w:t>
      </w:r>
      <w:r w:rsidR="00190033">
        <w:t>499.848,72</w:t>
      </w:r>
      <w:r>
        <w:t xml:space="preserve"> eura rashoda ostvareno iz proračuna Grada Zagreba što je  </w:t>
      </w:r>
      <w:r w:rsidR="00190033">
        <w:t>28</w:t>
      </w:r>
      <w:r>
        <w:t>% od planiranog</w:t>
      </w:r>
    </w:p>
    <w:p w14:paraId="73567BD0" w14:textId="46FECEED" w:rsidR="004B27FD" w:rsidRDefault="004B27FD" w:rsidP="00A677CB">
      <w:pPr>
        <w:spacing w:after="0"/>
      </w:pPr>
      <w:r>
        <w:t xml:space="preserve">                                     </w:t>
      </w:r>
      <w:r w:rsidR="005B599D">
        <w:t xml:space="preserve"> </w:t>
      </w:r>
      <w:r>
        <w:t xml:space="preserve"> </w:t>
      </w:r>
      <w:r w:rsidR="005B599D">
        <w:t>(</w:t>
      </w:r>
      <w:r w:rsidR="00105AED">
        <w:t xml:space="preserve">plaće i ostali rashodi za zaposlene </w:t>
      </w:r>
      <w:r w:rsidR="004F28A2">
        <w:t>347.537,74</w:t>
      </w:r>
      <w:r w:rsidR="00105AED">
        <w:t xml:space="preserve">, ostali materijalni troškovi </w:t>
      </w:r>
    </w:p>
    <w:p w14:paraId="4C409716" w14:textId="3010DB2B" w:rsidR="004B27FD" w:rsidRDefault="004B27FD" w:rsidP="00A677CB">
      <w:pPr>
        <w:spacing w:after="0"/>
      </w:pPr>
      <w:r>
        <w:t xml:space="preserve">                                        </w:t>
      </w:r>
      <w:r w:rsidR="004F28A2">
        <w:t>56.278,98</w:t>
      </w:r>
      <w:r w:rsidR="00105AED">
        <w:t>,</w:t>
      </w:r>
      <w:r w:rsidR="00FE3125">
        <w:t xml:space="preserve"> materijalni troškovi </w:t>
      </w:r>
      <w:r w:rsidR="004F28A2">
        <w:t>cjelovite i energetske obnove 24.000,00</w:t>
      </w:r>
      <w:r w:rsidR="005B599D">
        <w:t xml:space="preserve"> </w:t>
      </w:r>
      <w:r w:rsidR="00FE3125">
        <w:t xml:space="preserve">te </w:t>
      </w:r>
    </w:p>
    <w:p w14:paraId="45FDC653" w14:textId="09E8365C" w:rsidR="00591B67" w:rsidRDefault="004B27FD" w:rsidP="00A677CB">
      <w:pPr>
        <w:spacing w:after="0"/>
      </w:pPr>
      <w:r>
        <w:t xml:space="preserve">                                        </w:t>
      </w:r>
      <w:r w:rsidR="00FE3125">
        <w:t xml:space="preserve">programski troškovi </w:t>
      </w:r>
      <w:r w:rsidR="004F28A2">
        <w:t>72.032,00)</w:t>
      </w:r>
    </w:p>
    <w:p w14:paraId="7B282A71" w14:textId="10ACE367" w:rsidR="00E628EE" w:rsidRDefault="00DA1045" w:rsidP="00A677CB">
      <w:pPr>
        <w:spacing w:after="0"/>
      </w:pPr>
      <w:r>
        <w:t xml:space="preserve">                     </w:t>
      </w:r>
      <w:r w:rsidR="004F28A2">
        <w:t>57.446,57</w:t>
      </w:r>
      <w:r>
        <w:t xml:space="preserve"> eura rashoda iz vlastitih izvora </w:t>
      </w:r>
      <w:r w:rsidR="004B27FD">
        <w:t>što je 1</w:t>
      </w:r>
      <w:r w:rsidR="004F28A2">
        <w:t>44</w:t>
      </w:r>
      <w:r w:rsidR="004B27FD">
        <w:t xml:space="preserve">% od planiranog </w:t>
      </w:r>
      <w:r>
        <w:t xml:space="preserve">  </w:t>
      </w:r>
      <w:r w:rsidR="00E628EE">
        <w:t xml:space="preserve">- u ovoj stavci nalazi </w:t>
      </w:r>
    </w:p>
    <w:p w14:paraId="3758132B" w14:textId="77777777" w:rsidR="00E628EE" w:rsidRDefault="00E628EE" w:rsidP="00A677CB">
      <w:pPr>
        <w:spacing w:after="0"/>
      </w:pPr>
      <w:r>
        <w:t xml:space="preserve">                                        se dio sredstava koja se odnose na program koji je financiran prethodnih</w:t>
      </w:r>
    </w:p>
    <w:p w14:paraId="5C19B1CD" w14:textId="4E393637" w:rsidR="00DA1045" w:rsidRDefault="00E628EE" w:rsidP="00A677CB">
      <w:pPr>
        <w:spacing w:after="0"/>
      </w:pPr>
      <w:r>
        <w:t xml:space="preserve">                                        godina, a sredstva nisu tada utrošena nego u ovom obračunskom razdoblju. </w:t>
      </w:r>
      <w:r w:rsidR="00DA1045">
        <w:t xml:space="preserve"> </w:t>
      </w:r>
    </w:p>
    <w:p w14:paraId="507EA188" w14:textId="77777777" w:rsidR="00955822" w:rsidRDefault="004F28A2" w:rsidP="00955822">
      <w:pPr>
        <w:spacing w:after="0"/>
      </w:pPr>
      <w:r>
        <w:t xml:space="preserve">                1.923.755,39</w:t>
      </w:r>
      <w:r w:rsidR="00DA1045">
        <w:t xml:space="preserve"> eura rashoda </w:t>
      </w:r>
      <w:r w:rsidR="00FE3125">
        <w:t xml:space="preserve">– </w:t>
      </w:r>
      <w:r>
        <w:t xml:space="preserve">NPOO </w:t>
      </w:r>
      <w:r w:rsidRPr="00190033">
        <w:t>(konstrukcijska obnova zgrade Nova Ves 18)</w:t>
      </w:r>
      <w:r w:rsidR="00955822">
        <w:t xml:space="preserve"> </w:t>
      </w:r>
    </w:p>
    <w:p w14:paraId="3B66725D" w14:textId="6C9B606F" w:rsidR="00955822" w:rsidRDefault="00DA1045" w:rsidP="00955822">
      <w:pPr>
        <w:spacing w:after="0"/>
        <w:ind w:left="2124"/>
      </w:pPr>
      <w:r>
        <w:t xml:space="preserve">što je </w:t>
      </w:r>
      <w:r w:rsidR="007904C8">
        <w:t>26</w:t>
      </w:r>
      <w:r>
        <w:t>%</w:t>
      </w:r>
      <w:r w:rsidR="00955822">
        <w:t xml:space="preserve"> </w:t>
      </w:r>
      <w:r>
        <w:t xml:space="preserve">od planiranog </w:t>
      </w:r>
      <w:r w:rsidR="007904C8">
        <w:t xml:space="preserve">– rashodi su veći od prihoda;  </w:t>
      </w:r>
      <w:r w:rsidR="00955822">
        <w:t xml:space="preserve">- 15. privremena </w:t>
      </w:r>
      <w:proofErr w:type="spellStart"/>
      <w:r w:rsidR="00955822">
        <w:t>građ</w:t>
      </w:r>
      <w:proofErr w:type="spellEnd"/>
      <w:r w:rsidR="00955822">
        <w:t xml:space="preserve">. </w:t>
      </w:r>
      <w:r w:rsidR="00955822">
        <w:t xml:space="preserve"> </w:t>
      </w:r>
      <w:r w:rsidR="00955822">
        <w:t xml:space="preserve">situacija - trošak za svibanj / 15. ZNS predan 09.07.25. odmah nakon što je primljena </w:t>
      </w:r>
      <w:r w:rsidR="00955822">
        <w:t xml:space="preserve"> </w:t>
      </w:r>
      <w:r w:rsidR="00955822">
        <w:t xml:space="preserve">sva potrebna dokumentacija od strane voditelja projekta i stručnog nadzora     392.468,28 eura  </w:t>
      </w:r>
    </w:p>
    <w:p w14:paraId="643E217D" w14:textId="77777777" w:rsidR="00955822" w:rsidRDefault="00955822" w:rsidP="00955822">
      <w:pPr>
        <w:spacing w:line="240" w:lineRule="auto"/>
        <w:ind w:left="2124"/>
        <w:jc w:val="both"/>
      </w:pPr>
      <w:r>
        <w:t xml:space="preserve">- 16. privremena </w:t>
      </w:r>
      <w:proofErr w:type="spellStart"/>
      <w:r>
        <w:t>građ</w:t>
      </w:r>
      <w:proofErr w:type="spellEnd"/>
      <w:r>
        <w:t>. situacija - knjižen procijenjeni iznos troška za lipanj jer računi stižu iza 10.  u mjesecu     401.040,00 eura</w:t>
      </w:r>
    </w:p>
    <w:p w14:paraId="2CBE6C40" w14:textId="3E97B218" w:rsidR="00F13E76" w:rsidRDefault="007904C8" w:rsidP="007904C8">
      <w:pPr>
        <w:spacing w:after="0"/>
        <w:ind w:left="2016"/>
      </w:pPr>
      <w:r>
        <w:t xml:space="preserve"> </w:t>
      </w:r>
      <w:r w:rsidR="00DA1045">
        <w:t xml:space="preserve"> </w:t>
      </w:r>
    </w:p>
    <w:p w14:paraId="3B1D3A2C" w14:textId="2FF644FC" w:rsidR="00591B67" w:rsidRDefault="00DA1045" w:rsidP="00FE3125">
      <w:pPr>
        <w:spacing w:after="0"/>
        <w:ind w:firstLine="708"/>
      </w:pPr>
      <w:r>
        <w:t xml:space="preserve">       </w:t>
      </w:r>
      <w:r w:rsidR="00FE3125">
        <w:t xml:space="preserve">   </w:t>
      </w:r>
      <w:r w:rsidR="00955822">
        <w:t>63.772,59</w:t>
      </w:r>
      <w:r w:rsidR="00FE3125">
        <w:t xml:space="preserve"> eura rashoda od donacija što  je </w:t>
      </w:r>
      <w:r w:rsidR="00F96CD0">
        <w:t>41</w:t>
      </w:r>
      <w:r w:rsidR="00FE3125">
        <w:t>% od planiranog iznosa</w:t>
      </w:r>
    </w:p>
    <w:p w14:paraId="4E922974" w14:textId="77777777" w:rsidR="00EB0420" w:rsidRDefault="00EB0420" w:rsidP="00F81822"/>
    <w:p w14:paraId="5EF83094" w14:textId="77777777" w:rsidR="00F96CD0" w:rsidRDefault="00F96CD0"/>
    <w:p w14:paraId="493A8431" w14:textId="77777777" w:rsidR="00F96CD0" w:rsidRDefault="00F96CD0"/>
    <w:p w14:paraId="1FB0D00B" w14:textId="77777777" w:rsidR="00F96CD0" w:rsidRDefault="00F96CD0"/>
    <w:p w14:paraId="44D1B02F" w14:textId="64EE293C" w:rsidR="004574BD" w:rsidRDefault="004574BD">
      <w:r>
        <w:t xml:space="preserve">Zagreb, </w:t>
      </w:r>
      <w:r w:rsidR="00F96CD0">
        <w:t xml:space="preserve">          08.2025.</w:t>
      </w:r>
      <w:r>
        <w:tab/>
      </w:r>
      <w:r>
        <w:tab/>
      </w:r>
      <w:r>
        <w:tab/>
      </w:r>
      <w:r>
        <w:tab/>
      </w:r>
      <w:r>
        <w:tab/>
      </w:r>
      <w:r w:rsidR="00F81822">
        <w:t>Ustanova Zagreb film</w:t>
      </w:r>
    </w:p>
    <w:p w14:paraId="7583DD13" w14:textId="39F5988C" w:rsidR="00DF0920" w:rsidRDefault="00DF09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Vinko Brešan</w:t>
      </w:r>
    </w:p>
    <w:sectPr w:rsidR="00DF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BF"/>
    <w:rsid w:val="000944E4"/>
    <w:rsid w:val="00105AED"/>
    <w:rsid w:val="001149EE"/>
    <w:rsid w:val="001159D6"/>
    <w:rsid w:val="00190033"/>
    <w:rsid w:val="001901B3"/>
    <w:rsid w:val="001A547E"/>
    <w:rsid w:val="001B7F9F"/>
    <w:rsid w:val="00206176"/>
    <w:rsid w:val="00214DD1"/>
    <w:rsid w:val="00227BF5"/>
    <w:rsid w:val="00236983"/>
    <w:rsid w:val="00425C68"/>
    <w:rsid w:val="004574BD"/>
    <w:rsid w:val="004B27FD"/>
    <w:rsid w:val="004F28A2"/>
    <w:rsid w:val="00552432"/>
    <w:rsid w:val="00591B67"/>
    <w:rsid w:val="005B0D4B"/>
    <w:rsid w:val="005B599D"/>
    <w:rsid w:val="005E5BBC"/>
    <w:rsid w:val="006E1C2A"/>
    <w:rsid w:val="00727AFA"/>
    <w:rsid w:val="00756660"/>
    <w:rsid w:val="00757E40"/>
    <w:rsid w:val="007904C8"/>
    <w:rsid w:val="007A2BB5"/>
    <w:rsid w:val="00813E05"/>
    <w:rsid w:val="00824F47"/>
    <w:rsid w:val="00877627"/>
    <w:rsid w:val="00895AE1"/>
    <w:rsid w:val="00936D32"/>
    <w:rsid w:val="00955822"/>
    <w:rsid w:val="00956E74"/>
    <w:rsid w:val="00972A68"/>
    <w:rsid w:val="00985CDC"/>
    <w:rsid w:val="009B0BD8"/>
    <w:rsid w:val="009B6F3D"/>
    <w:rsid w:val="00A00B2F"/>
    <w:rsid w:val="00A272FB"/>
    <w:rsid w:val="00A627BE"/>
    <w:rsid w:val="00A677CB"/>
    <w:rsid w:val="00A8263A"/>
    <w:rsid w:val="00B07C72"/>
    <w:rsid w:val="00B347B5"/>
    <w:rsid w:val="00B52C32"/>
    <w:rsid w:val="00B6478D"/>
    <w:rsid w:val="00B849FA"/>
    <w:rsid w:val="00CF66E6"/>
    <w:rsid w:val="00D37673"/>
    <w:rsid w:val="00D50163"/>
    <w:rsid w:val="00DA1045"/>
    <w:rsid w:val="00DF0920"/>
    <w:rsid w:val="00DF41BF"/>
    <w:rsid w:val="00E628EE"/>
    <w:rsid w:val="00E638F7"/>
    <w:rsid w:val="00EB0420"/>
    <w:rsid w:val="00F13E76"/>
    <w:rsid w:val="00F816C1"/>
    <w:rsid w:val="00F81822"/>
    <w:rsid w:val="00F96CD0"/>
    <w:rsid w:val="00FC76BC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E2B0"/>
  <w15:chartTrackingRefBased/>
  <w15:docId w15:val="{B45A6C65-48A9-4599-9FDB-27025C3F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Božak</dc:creator>
  <cp:keywords/>
  <dc:description/>
  <cp:lastModifiedBy>Ljiljana Božak</cp:lastModifiedBy>
  <cp:revision>18</cp:revision>
  <cp:lastPrinted>2023-03-28T07:39:00Z</cp:lastPrinted>
  <dcterms:created xsi:type="dcterms:W3CDTF">2023-03-27T12:15:00Z</dcterms:created>
  <dcterms:modified xsi:type="dcterms:W3CDTF">2025-07-25T08:50:00Z</dcterms:modified>
</cp:coreProperties>
</file>